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7DF4253B" w14:textId="77777777" w:rsidR="00DF067C" w:rsidRDefault="00DF067C">
      <w:pPr>
        <w:rPr>
          <w:rFonts w:ascii="Arial" w:hAnsi="Arial"/>
          <w:sz w:val="20"/>
        </w:rPr>
      </w:pPr>
    </w:p>
    <w:p w14:paraId="11699A8A" w14:textId="34961D70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A34B129" w:rsidR="001526BC" w:rsidRDefault="006406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Patrick Barks &amp; </w:t>
      </w:r>
      <w:r w:rsidR="00DF067C">
        <w:rPr>
          <w:rFonts w:ascii="Arial" w:hAnsi="Arial"/>
          <w:sz w:val="20"/>
        </w:rPr>
        <w:t>Robert Laird</w:t>
      </w:r>
      <w:r w:rsidR="002D2327">
        <w:rPr>
          <w:rFonts w:ascii="Arial" w:hAnsi="Arial"/>
          <w:sz w:val="20"/>
        </w:rPr>
        <w:t xml:space="preserve"> (correspondence)</w:t>
      </w:r>
    </w:p>
    <w:p w14:paraId="6BB7E526" w14:textId="77777777" w:rsidR="00DF067C" w:rsidRPr="005149DF" w:rsidRDefault="00DF067C">
      <w:pPr>
        <w:rPr>
          <w:rFonts w:ascii="Arial" w:hAnsi="Arial"/>
          <w:sz w:val="20"/>
        </w:rPr>
      </w:pP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8DEC5CA" w:rsidR="001526BC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403-317-5074</w:t>
      </w:r>
    </w:p>
    <w:p w14:paraId="655687E9" w14:textId="77777777" w:rsidR="00DF067C" w:rsidRPr="005149DF" w:rsidRDefault="00DF067C">
      <w:pPr>
        <w:rPr>
          <w:rFonts w:ascii="Arial" w:hAnsi="Arial"/>
          <w:sz w:val="20"/>
        </w:rPr>
      </w:pP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5079BAB7" w14:textId="18FE3834" w:rsidR="00DF067C" w:rsidRDefault="00E2717F">
      <w:pPr>
        <w:rPr>
          <w:rFonts w:ascii="Arial" w:hAnsi="Arial"/>
          <w:sz w:val="20"/>
        </w:rPr>
      </w:pPr>
      <w:hyperlink r:id="rId8" w:history="1">
        <w:r w:rsidR="00DF067C" w:rsidRPr="001E6DF9">
          <w:rPr>
            <w:rStyle w:val="Hyperlink"/>
            <w:rFonts w:ascii="Arial" w:hAnsi="Arial"/>
            <w:sz w:val="20"/>
          </w:rPr>
          <w:t>robert.laird@uleth.ca</w:t>
        </w:r>
      </w:hyperlink>
    </w:p>
    <w:p w14:paraId="4C1C18BA" w14:textId="70DC5A1B" w:rsidR="001526BC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2661F55" w:rsidR="001526BC" w:rsidRPr="005149DF" w:rsidRDefault="00F80C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Department of Biological Sciences, </w:t>
      </w:r>
      <w:r w:rsidR="00DF067C">
        <w:rPr>
          <w:rFonts w:ascii="Arial" w:hAnsi="Arial"/>
          <w:sz w:val="20"/>
        </w:rPr>
        <w:t>University of Lethbridge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634A4DC3" w14:textId="77777777" w:rsidR="00DF067C" w:rsidRDefault="00DF067C">
      <w:pPr>
        <w:rPr>
          <w:rFonts w:ascii="Arial" w:hAnsi="Arial"/>
          <w:sz w:val="20"/>
        </w:rPr>
      </w:pPr>
    </w:p>
    <w:p w14:paraId="1E098552" w14:textId="77777777" w:rsidR="00DF067C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Title:</w:t>
      </w:r>
    </w:p>
    <w:p w14:paraId="41D75BD7" w14:textId="67D00F40" w:rsidR="00F13369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Among-strain consistency in the pace and shape of senescence in duckweed </w:t>
      </w:r>
    </w:p>
    <w:p w14:paraId="13A5A0A6" w14:textId="77777777" w:rsidR="00DF067C" w:rsidRPr="005149DF" w:rsidRDefault="00DF067C">
      <w:pPr>
        <w:rPr>
          <w:rFonts w:ascii="Arial" w:hAnsi="Arial"/>
          <w:sz w:val="20"/>
        </w:rPr>
      </w:pP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9B19D6C" w:rsidR="00F13369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Journal of Ecology</w:t>
      </w:r>
      <w:r w:rsidR="006406D9">
        <w:rPr>
          <w:rFonts w:ascii="Arial" w:hAnsi="Arial"/>
          <w:sz w:val="20"/>
        </w:rPr>
        <w:t xml:space="preserve"> (in review)</w:t>
      </w:r>
    </w:p>
    <w:p w14:paraId="0FCF9DFC" w14:textId="77777777" w:rsidR="00DF067C" w:rsidRDefault="00DF067C">
      <w:pPr>
        <w:rPr>
          <w:rFonts w:ascii="Arial" w:hAnsi="Arial"/>
          <w:sz w:val="20"/>
        </w:rPr>
      </w:pPr>
    </w:p>
    <w:p w14:paraId="451B8026" w14:textId="23CD234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ACB0C74" w:rsidR="00F13369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Barks PM, Dempsey Z</w:t>
      </w:r>
      <w:r w:rsidR="006406D9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, Burg T</w:t>
      </w:r>
      <w:r w:rsidR="006406D9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, Laird RA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6C4BA634" w14:textId="77777777" w:rsidR="00DF067C" w:rsidRDefault="00DF067C">
      <w:pPr>
        <w:rPr>
          <w:rFonts w:ascii="Arial" w:hAnsi="Arial"/>
          <w:sz w:val="20"/>
        </w:rPr>
      </w:pPr>
    </w:p>
    <w:p w14:paraId="6126D128" w14:textId="77777777" w:rsidR="00DF067C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DF067C">
        <w:rPr>
          <w:rFonts w:ascii="Arial" w:hAnsi="Arial"/>
          <w:sz w:val="20"/>
        </w:rPr>
        <w:t xml:space="preserve"> </w:t>
      </w:r>
    </w:p>
    <w:p w14:paraId="52019024" w14:textId="4A74A7BE" w:rsidR="00F13369" w:rsidRPr="009C7717" w:rsidRDefault="00DF067C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Lemna turionifera</w:t>
      </w:r>
      <w:r w:rsidR="009C7717">
        <w:rPr>
          <w:rFonts w:ascii="Arial" w:hAnsi="Arial"/>
          <w:sz w:val="20"/>
        </w:rPr>
        <w:t xml:space="preserve"> </w:t>
      </w:r>
      <w:proofErr w:type="spellStart"/>
      <w:r w:rsidR="009C7717">
        <w:rPr>
          <w:rFonts w:ascii="Arial" w:hAnsi="Arial"/>
          <w:sz w:val="20"/>
        </w:rPr>
        <w:t>Landolt</w:t>
      </w:r>
      <w:proofErr w:type="spellEnd"/>
    </w:p>
    <w:p w14:paraId="0348F703" w14:textId="77777777" w:rsidR="00DF067C" w:rsidRDefault="00DF067C">
      <w:pPr>
        <w:rPr>
          <w:rFonts w:ascii="Arial" w:hAnsi="Arial"/>
          <w:sz w:val="20"/>
        </w:rPr>
      </w:pPr>
    </w:p>
    <w:p w14:paraId="21038F12" w14:textId="6E4C6198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1FC4B73F" w14:textId="77777777" w:rsidR="00DF067C" w:rsidRDefault="00DF067C">
      <w:pPr>
        <w:rPr>
          <w:rFonts w:ascii="Arial" w:hAnsi="Arial"/>
          <w:sz w:val="20"/>
        </w:rPr>
      </w:pPr>
    </w:p>
    <w:p w14:paraId="7705162A" w14:textId="2138EC0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7434401D" w14:textId="77777777" w:rsidR="00DF067C" w:rsidRDefault="00DF067C">
      <w:pPr>
        <w:rPr>
          <w:rFonts w:ascii="Arial" w:hAnsi="Arial"/>
          <w:sz w:val="20"/>
        </w:rPr>
      </w:pPr>
    </w:p>
    <w:p w14:paraId="19303E99" w14:textId="58B6B46B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565F8D22" w:rsidR="00F13369" w:rsidRPr="00C76544" w:rsidRDefault="004621D5">
      <w:pPr>
        <w:rPr>
          <w:rFonts w:ascii="Arial" w:hAnsi="Arial"/>
          <w:sz w:val="20"/>
        </w:rPr>
      </w:pPr>
      <w:proofErr w:type="spellStart"/>
      <w:r w:rsidRPr="00C76544">
        <w:rPr>
          <w:rFonts w:ascii="Arial" w:hAnsi="Arial"/>
          <w:sz w:val="20"/>
        </w:rPr>
        <w:t>GenBank</w:t>
      </w:r>
      <w:proofErr w:type="spellEnd"/>
      <w:r w:rsidRPr="00C76544">
        <w:rPr>
          <w:rFonts w:ascii="Arial" w:hAnsi="Arial"/>
          <w:sz w:val="20"/>
        </w:rPr>
        <w:t xml:space="preserve"> accession number </w:t>
      </w:r>
      <w:r w:rsidR="006C2483" w:rsidRPr="00C76544">
        <w:rPr>
          <w:rFonts w:ascii="Arial" w:hAnsi="Arial"/>
          <w:sz w:val="20"/>
        </w:rPr>
        <w:t>MG000358</w:t>
      </w:r>
    </w:p>
    <w:p w14:paraId="12AA098C" w14:textId="782EFB85" w:rsidR="00DF067C" w:rsidRDefault="000A1EC1" w:rsidP="000A1EC1">
      <w:pPr>
        <w:rPr>
          <w:rFonts w:ascii="Arial" w:hAnsi="Arial"/>
          <w:sz w:val="20"/>
        </w:rPr>
      </w:pPr>
      <w:r w:rsidRPr="000A1EC1">
        <w:rPr>
          <w:rFonts w:ascii="Arial" w:hAnsi="Arial"/>
          <w:sz w:val="20"/>
        </w:rPr>
        <w:t>CTACGCTTAGATTTATTGGATTTGTTGCTAAAATATCGGTATTAAACCCAAAACCGCCGGCGGATGGCCAGTGGCCCAAGGAAACAAAAGAATCAGTTACATTTTGCATATACTCTCCTCTTATAGATAGGACTAAAAAAGAACAGAGTTCTTTTTGTATTACTTCGCCCCCTTTGTTTGATTTCTTTTTTTTATGGGATTTTTAAATGGAATAGATTTAATTAATTAATTTAATTGAGAACTTTTTTATTTATTATTTAATTCTAATTAAAGTTTATAATTACAAGAACATACTTATTGGGTTAGATCCTGGCTATTTTGTCAATTGATAAATACCTTGTTTGTTGCGTTACAACGCATACTCAAAAAAAGTTTTGCATTACATTATACTAAGAACTGAAAACGGGAAGGAAGAAAGCGAGAGGATCTGCTAATTACTAATCCTAAAATCAGTCCTTCCCGGAGGTATTCTCTCAACGAATAAGTAATTGTTAGAGTACAATCTTGATATAATTCGAAGAAGCAAAAAGCAAGTCTAAGTCAAAAAGTCTATTACGTACTTTTTTATTCTAGAATTAAACAAATGGATTCGCAAATAAAAGTGCTAATGCCACAACCAGTCCATAAATTGTTAAA</w:t>
      </w:r>
    </w:p>
    <w:p w14:paraId="1DFE9AE3" w14:textId="77777777" w:rsidR="000A1EC1" w:rsidRDefault="000A1EC1">
      <w:pPr>
        <w:rPr>
          <w:rFonts w:ascii="Arial" w:hAnsi="Arial"/>
          <w:sz w:val="20"/>
        </w:rPr>
      </w:pPr>
    </w:p>
    <w:p w14:paraId="2516C8D3" w14:textId="77777777" w:rsidR="00F76278" w:rsidRDefault="00F76278">
      <w:pPr>
        <w:rPr>
          <w:rFonts w:ascii="Arial" w:hAnsi="Arial"/>
          <w:sz w:val="20"/>
        </w:rPr>
      </w:pPr>
    </w:p>
    <w:p w14:paraId="76231207" w14:textId="77777777" w:rsidR="00F76278" w:rsidRDefault="00F76278">
      <w:pPr>
        <w:rPr>
          <w:rFonts w:ascii="Arial" w:hAnsi="Arial"/>
          <w:sz w:val="20"/>
        </w:rPr>
      </w:pPr>
    </w:p>
    <w:p w14:paraId="3A778C68" w14:textId="77777777" w:rsidR="00F76278" w:rsidRDefault="00F76278">
      <w:pPr>
        <w:rPr>
          <w:rFonts w:ascii="Arial" w:hAnsi="Arial"/>
          <w:sz w:val="20"/>
        </w:rPr>
      </w:pPr>
    </w:p>
    <w:p w14:paraId="175240FC" w14:textId="77777777" w:rsidR="00F76278" w:rsidRDefault="00F76278">
      <w:pPr>
        <w:rPr>
          <w:rFonts w:ascii="Arial" w:hAnsi="Arial"/>
          <w:sz w:val="20"/>
        </w:rPr>
      </w:pPr>
    </w:p>
    <w:p w14:paraId="4993B6CC" w14:textId="77777777" w:rsidR="00F76278" w:rsidRDefault="00F76278">
      <w:pPr>
        <w:rPr>
          <w:rFonts w:ascii="Arial" w:hAnsi="Arial"/>
          <w:sz w:val="20"/>
        </w:rPr>
      </w:pPr>
    </w:p>
    <w:p w14:paraId="42D8933D" w14:textId="77777777" w:rsidR="00F76278" w:rsidRDefault="00F76278">
      <w:pPr>
        <w:rPr>
          <w:rFonts w:ascii="Arial" w:hAnsi="Arial"/>
          <w:sz w:val="20"/>
        </w:rPr>
      </w:pPr>
    </w:p>
    <w:p w14:paraId="099570EB" w14:textId="77777777" w:rsidR="00F76278" w:rsidRDefault="00F76278">
      <w:pPr>
        <w:rPr>
          <w:rFonts w:ascii="Arial" w:hAnsi="Arial"/>
          <w:sz w:val="20"/>
        </w:rPr>
      </w:pPr>
    </w:p>
    <w:p w14:paraId="45198E1C" w14:textId="77777777" w:rsidR="00F76278" w:rsidRDefault="00F76278">
      <w:pPr>
        <w:rPr>
          <w:rFonts w:ascii="Arial" w:hAnsi="Arial"/>
          <w:sz w:val="20"/>
        </w:rPr>
      </w:pPr>
    </w:p>
    <w:p w14:paraId="6A281E1D" w14:textId="138C912C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lastRenderedPageBreak/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20892C5D" w:rsidR="00F13369" w:rsidRPr="005149DF" w:rsidRDefault="004621D5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GenBank</w:t>
      </w:r>
      <w:proofErr w:type="spellEnd"/>
      <w:r>
        <w:rPr>
          <w:rFonts w:ascii="Arial" w:hAnsi="Arial"/>
          <w:sz w:val="20"/>
        </w:rPr>
        <w:t xml:space="preserve"> accession number </w:t>
      </w:r>
      <w:r w:rsidR="006C2483">
        <w:rPr>
          <w:rFonts w:ascii="Arial" w:hAnsi="Arial"/>
          <w:sz w:val="20"/>
        </w:rPr>
        <w:t>MG000432</w:t>
      </w:r>
    </w:p>
    <w:p w14:paraId="5E780E98" w14:textId="27A3F0A9" w:rsidR="00DF067C" w:rsidRDefault="00F76278" w:rsidP="00F76278">
      <w:pPr>
        <w:rPr>
          <w:rFonts w:ascii="Arial" w:hAnsi="Arial"/>
          <w:sz w:val="20"/>
        </w:rPr>
      </w:pPr>
      <w:bookmarkStart w:id="1" w:name="_GoBack"/>
      <w:bookmarkEnd w:id="1"/>
      <w:r w:rsidRPr="00F76278">
        <w:rPr>
          <w:rFonts w:ascii="Arial" w:hAnsi="Arial"/>
          <w:sz w:val="20"/>
        </w:rPr>
        <w:t>AACTCTACTGAAAAAATTCATGATTTATTTGCTAAAAAAGATTCTAATAATAATTGATAACGTAATAGCAATCTTAGTTTATACATCCTCATAAAAAATATTTGAATTCTAGTATATTGGATAAAAAGAGCGATAAGTTTGGATCAGTCCATTTCGCCATTCAGGCCGCTCTTCCAGTGAGGAAGTACTTTATTTATTAGCTTTTGTTTTACACAATACTTTATTGTTAATATTAGAGTAAATATTAGAATAACCTTTTCGGTAACGAACAAGTCATAATCTTAATTTAAAATGCATTCATGAGTTTGAAAATTCAGTTTTTGTAGAAAAAACACTTAACTTAATACTATACTTAATAAAATTAAGTATTGTTCTTTCTTTTTTCATAGTTTTTTTCTTGGCATGCCCAAATAATACATGTGTTACATAACTCAAATGGATAATCTATTCCCTTTTACCCCAAAAATGATCCTATCTTGGAGATTGTGTAATGCTT</w:t>
      </w:r>
    </w:p>
    <w:p w14:paraId="006D9E7E" w14:textId="77777777" w:rsidR="00F76278" w:rsidRDefault="00F76278">
      <w:pPr>
        <w:rPr>
          <w:rFonts w:ascii="Arial" w:hAnsi="Arial"/>
          <w:sz w:val="20"/>
        </w:rPr>
      </w:pPr>
    </w:p>
    <w:p w14:paraId="5D9325AD" w14:textId="203CFB0E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010F712B" w14:textId="77777777" w:rsidR="00DF067C" w:rsidRDefault="00DF067C">
      <w:pPr>
        <w:rPr>
          <w:rFonts w:ascii="Arial" w:hAnsi="Arial"/>
          <w:sz w:val="20"/>
        </w:rPr>
      </w:pPr>
    </w:p>
    <w:p w14:paraId="702C6497" w14:textId="3ED4B423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4154EFC" w14:textId="77777777" w:rsidR="00DF067C" w:rsidRDefault="00DF067C">
      <w:pPr>
        <w:rPr>
          <w:rFonts w:ascii="Arial" w:hAnsi="Arial"/>
          <w:sz w:val="20"/>
        </w:rPr>
      </w:pPr>
    </w:p>
    <w:p w14:paraId="31B83EAF" w14:textId="487538EA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740E0CC0" w14:textId="77777777" w:rsidR="00DF067C" w:rsidRDefault="00DF067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2391BC1B" w14:textId="50840704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lastRenderedPageBreak/>
        <w:t>Species Collection And Cultivation Information</w:t>
      </w:r>
    </w:p>
    <w:p w14:paraId="1D9969BC" w14:textId="77777777" w:rsidR="00DF067C" w:rsidRDefault="00DF067C">
      <w:pPr>
        <w:rPr>
          <w:rFonts w:ascii="Arial" w:hAnsi="Arial"/>
          <w:sz w:val="20"/>
        </w:rPr>
      </w:pPr>
    </w:p>
    <w:p w14:paraId="28EA17A6" w14:textId="5A0C1BF5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1A876FB" w:rsidR="001526BC" w:rsidRPr="005149DF" w:rsidRDefault="00F770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Collected August</w:t>
      </w:r>
      <w:r w:rsidR="001F3756">
        <w:rPr>
          <w:rFonts w:ascii="Arial" w:hAnsi="Arial"/>
          <w:sz w:val="20"/>
        </w:rPr>
        <w:t xml:space="preserve"> 8</w:t>
      </w:r>
      <w:r>
        <w:rPr>
          <w:rFonts w:ascii="Arial" w:hAnsi="Arial"/>
          <w:sz w:val="20"/>
        </w:rPr>
        <w:t>, 2013</w:t>
      </w:r>
    </w:p>
    <w:p w14:paraId="6579DF08" w14:textId="77777777" w:rsidR="00DF067C" w:rsidRDefault="00DF067C">
      <w:pPr>
        <w:rPr>
          <w:rFonts w:ascii="Arial" w:hAnsi="Arial"/>
          <w:sz w:val="20"/>
        </w:rPr>
      </w:pPr>
    </w:p>
    <w:p w14:paraId="2BC58E27" w14:textId="217A2212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13EE9CF" w:rsidR="001526BC" w:rsidRPr="005149DF" w:rsidRDefault="006406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Site ‘Anzac’; strain ‘Anzac A’</w:t>
      </w:r>
      <w:r w:rsidR="00DF067C">
        <w:rPr>
          <w:rFonts w:ascii="Arial" w:hAnsi="Arial"/>
          <w:sz w:val="20"/>
        </w:rPr>
        <w:t xml:space="preserve">. Near </w:t>
      </w:r>
      <w:r w:rsidR="00F77064">
        <w:rPr>
          <w:rFonts w:ascii="Arial" w:hAnsi="Arial"/>
          <w:sz w:val="20"/>
        </w:rPr>
        <w:t>Anzac</w:t>
      </w:r>
      <w:r w:rsidR="00DF067C">
        <w:rPr>
          <w:rFonts w:ascii="Arial" w:hAnsi="Arial"/>
          <w:sz w:val="20"/>
        </w:rPr>
        <w:t>, Alberta, Canada</w:t>
      </w:r>
      <w:r w:rsidR="00F77064">
        <w:rPr>
          <w:rFonts w:ascii="Arial" w:hAnsi="Arial"/>
          <w:sz w:val="20"/>
        </w:rPr>
        <w:t xml:space="preserve">. </w:t>
      </w:r>
      <w:proofErr w:type="spellStart"/>
      <w:r w:rsidR="00F77064">
        <w:rPr>
          <w:rFonts w:ascii="Arial" w:hAnsi="Arial"/>
          <w:sz w:val="20"/>
        </w:rPr>
        <w:t>Lat</w:t>
      </w:r>
      <w:proofErr w:type="spellEnd"/>
      <w:r w:rsidR="00F77064">
        <w:rPr>
          <w:rFonts w:ascii="Arial" w:hAnsi="Arial"/>
          <w:sz w:val="20"/>
        </w:rPr>
        <w:t xml:space="preserve"> 56.45, Lon -111.04.</w:t>
      </w:r>
      <w:r w:rsidR="00DF067C">
        <w:rPr>
          <w:rFonts w:ascii="Arial" w:hAnsi="Arial"/>
          <w:sz w:val="20"/>
        </w:rPr>
        <w:t xml:space="preserve"> </w:t>
      </w:r>
    </w:p>
    <w:p w14:paraId="120A82C1" w14:textId="77777777" w:rsidR="00DF067C" w:rsidRDefault="00DF067C">
      <w:pPr>
        <w:rPr>
          <w:rFonts w:ascii="Arial" w:hAnsi="Arial"/>
          <w:sz w:val="20"/>
        </w:rPr>
      </w:pPr>
    </w:p>
    <w:p w14:paraId="7CD92325" w14:textId="0F6E3596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65823118" w14:textId="77777777" w:rsidR="00BD235B" w:rsidRDefault="00BD235B">
      <w:pPr>
        <w:rPr>
          <w:rFonts w:ascii="Arial" w:hAnsi="Arial"/>
          <w:sz w:val="20"/>
        </w:rPr>
      </w:pPr>
    </w:p>
    <w:p w14:paraId="253915DC" w14:textId="07EFD53F" w:rsidR="001526BC" w:rsidRPr="00BD235B" w:rsidRDefault="00BD23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Plants were collected by Patrick Barks. </w:t>
      </w:r>
      <w:r w:rsidR="005D0449">
        <w:rPr>
          <w:rFonts w:ascii="Arial" w:hAnsi="Arial"/>
          <w:sz w:val="20"/>
        </w:rPr>
        <w:t xml:space="preserve">Collected plants were initially </w:t>
      </w:r>
      <w:r>
        <w:rPr>
          <w:rFonts w:ascii="Arial" w:hAnsi="Arial"/>
          <w:sz w:val="20"/>
        </w:rPr>
        <w:t xml:space="preserve">rinsed with distilled water and were </w:t>
      </w:r>
      <w:r w:rsidR="005D0449">
        <w:rPr>
          <w:rFonts w:ascii="Arial" w:hAnsi="Arial"/>
          <w:sz w:val="20"/>
        </w:rPr>
        <w:t xml:space="preserve">grown in </w:t>
      </w:r>
      <w:r>
        <w:rPr>
          <w:rFonts w:ascii="Arial" w:hAnsi="Arial"/>
          <w:sz w:val="20"/>
        </w:rPr>
        <w:t xml:space="preserve">sterile </w:t>
      </w:r>
      <w:r w:rsidR="005D0449">
        <w:rPr>
          <w:rFonts w:ascii="Arial" w:hAnsi="Arial"/>
          <w:sz w:val="20"/>
        </w:rPr>
        <w:t>Modified Hoagland’s E+ liquid gr</w:t>
      </w:r>
      <w:r>
        <w:rPr>
          <w:rFonts w:ascii="Arial" w:hAnsi="Arial"/>
          <w:sz w:val="20"/>
        </w:rPr>
        <w:t>owth medium (MHE+; En</w:t>
      </w:r>
      <w:r w:rsidR="006406D9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 xml:space="preserve">ironment Canada (2007) Biological test method: Test for measuring the inhibition of growth using the freshwater </w:t>
      </w:r>
      <w:proofErr w:type="spellStart"/>
      <w:r>
        <w:rPr>
          <w:rFonts w:ascii="Arial" w:hAnsi="Arial"/>
          <w:sz w:val="20"/>
        </w:rPr>
        <w:t>macrophyte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Lemna minor</w:t>
      </w:r>
      <w:r w:rsidR="002D2327">
        <w:rPr>
          <w:rFonts w:ascii="Arial" w:hAnsi="Arial"/>
          <w:sz w:val="20"/>
        </w:rPr>
        <w:t xml:space="preserve">, 2nd </w:t>
      </w:r>
      <w:r>
        <w:rPr>
          <w:rFonts w:ascii="Arial" w:hAnsi="Arial"/>
          <w:sz w:val="20"/>
        </w:rPr>
        <w:t xml:space="preserve">edition. Method Development and Applications section, Environmental Technology Centre, Environment Canada, Ottawa, Ontario. Report EPS 1/RM/37.) </w:t>
      </w:r>
      <w:proofErr w:type="gramStart"/>
      <w:r>
        <w:rPr>
          <w:rFonts w:ascii="Arial" w:hAnsi="Arial"/>
          <w:sz w:val="20"/>
        </w:rPr>
        <w:t>for</w:t>
      </w:r>
      <w:proofErr w:type="gramEnd"/>
      <w:r>
        <w:rPr>
          <w:rFonts w:ascii="Arial" w:hAnsi="Arial"/>
          <w:sz w:val="20"/>
        </w:rPr>
        <w:t xml:space="preserve"> about 24 hours. Plants were then rinsed again in distilled </w:t>
      </w:r>
      <w:r w:rsidR="002D2327">
        <w:rPr>
          <w:rFonts w:ascii="Arial" w:hAnsi="Arial"/>
          <w:sz w:val="20"/>
        </w:rPr>
        <w:t>water and submerged in diluted</w:t>
      </w:r>
      <w:r>
        <w:rPr>
          <w:rFonts w:ascii="Arial" w:hAnsi="Arial"/>
          <w:sz w:val="20"/>
        </w:rPr>
        <w:t xml:space="preserve"> (5-15% v/v distilled water) bleach solutions (6% w/v sodium hypochlorite) for one to five minutes. They were then transferred to sterile Petri dishes with MHE+ and placed in 25 C growth chambers for 10-15 days. The stock culture was started from a single surviving frond whose Petri dish had no evidence of bacterial or fungal contamination. </w:t>
      </w:r>
      <w:r w:rsidR="002D2327">
        <w:rPr>
          <w:rFonts w:ascii="Arial" w:hAnsi="Arial"/>
          <w:sz w:val="20"/>
        </w:rPr>
        <w:t>The stock culture</w:t>
      </w:r>
      <w:r>
        <w:rPr>
          <w:rFonts w:ascii="Arial" w:hAnsi="Arial"/>
          <w:sz w:val="20"/>
        </w:rPr>
        <w:t xml:space="preserve"> w</w:t>
      </w:r>
      <w:r w:rsidR="002D2327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 xml:space="preserve"> </w:t>
      </w:r>
      <w:r w:rsidR="002D2327">
        <w:rPr>
          <w:rFonts w:ascii="Arial" w:hAnsi="Arial"/>
          <w:sz w:val="20"/>
        </w:rPr>
        <w:t xml:space="preserve">then </w:t>
      </w:r>
      <w:r>
        <w:rPr>
          <w:rFonts w:ascii="Arial" w:hAnsi="Arial"/>
          <w:sz w:val="20"/>
        </w:rPr>
        <w:t xml:space="preserve">transferred to </w:t>
      </w:r>
      <w:r w:rsidR="002D2327">
        <w:rPr>
          <w:rFonts w:ascii="Arial" w:hAnsi="Arial"/>
          <w:sz w:val="20"/>
        </w:rPr>
        <w:t>an Erlenmeyer flask</w:t>
      </w:r>
      <w:r>
        <w:rPr>
          <w:rFonts w:ascii="Arial" w:hAnsi="Arial"/>
          <w:sz w:val="20"/>
        </w:rPr>
        <w:t xml:space="preserve"> with MHE+</w:t>
      </w:r>
      <w:r w:rsidR="002D2327">
        <w:rPr>
          <w:rFonts w:ascii="Arial" w:hAnsi="Arial"/>
          <w:sz w:val="20"/>
        </w:rPr>
        <w:t xml:space="preserve"> and were grown in growth chambers at 25 C with a 15:9 </w:t>
      </w:r>
      <w:proofErr w:type="spellStart"/>
      <w:r w:rsidR="002D2327">
        <w:rPr>
          <w:rFonts w:ascii="Arial" w:hAnsi="Arial"/>
          <w:sz w:val="20"/>
        </w:rPr>
        <w:t>light</w:t>
      </w:r>
      <w:proofErr w:type="gramStart"/>
      <w:r w:rsidR="002D2327">
        <w:rPr>
          <w:rFonts w:ascii="Arial" w:hAnsi="Arial"/>
          <w:sz w:val="20"/>
        </w:rPr>
        <w:t>:dark</w:t>
      </w:r>
      <w:proofErr w:type="spellEnd"/>
      <w:proofErr w:type="gramEnd"/>
      <w:r w:rsidR="002D2327">
        <w:rPr>
          <w:rFonts w:ascii="Arial" w:hAnsi="Arial"/>
          <w:sz w:val="20"/>
        </w:rPr>
        <w:t xml:space="preserve"> regime. In </w:t>
      </w:r>
      <w:r w:rsidR="001F3756">
        <w:rPr>
          <w:rFonts w:ascii="Arial" w:hAnsi="Arial"/>
          <w:sz w:val="20"/>
        </w:rPr>
        <w:t xml:space="preserve">the </w:t>
      </w:r>
      <w:proofErr w:type="gramStart"/>
      <w:r w:rsidR="001F3756">
        <w:rPr>
          <w:rFonts w:ascii="Arial" w:hAnsi="Arial"/>
          <w:sz w:val="20"/>
        </w:rPr>
        <w:t>Fall</w:t>
      </w:r>
      <w:proofErr w:type="gramEnd"/>
      <w:r w:rsidR="001F3756">
        <w:rPr>
          <w:rFonts w:ascii="Arial" w:hAnsi="Arial"/>
          <w:sz w:val="20"/>
        </w:rPr>
        <w:t xml:space="preserve"> of 2013</w:t>
      </w:r>
      <w:r w:rsidR="002D2327">
        <w:rPr>
          <w:rFonts w:ascii="Arial" w:hAnsi="Arial"/>
          <w:sz w:val="20"/>
        </w:rPr>
        <w:t xml:space="preserve">, the stock culture was transferred to a new type of growth medium: 1/2 strength Schenk and Hildebrandt growth medium (Sigma-Aldrich S6765) that had been supplemented with sucrose (6.7 g/L), yeast extract (0.067 g/L), and </w:t>
      </w:r>
      <w:proofErr w:type="spellStart"/>
      <w:r w:rsidR="002D2327">
        <w:rPr>
          <w:rFonts w:ascii="Arial" w:hAnsi="Arial"/>
          <w:sz w:val="20"/>
        </w:rPr>
        <w:t>tryptone</w:t>
      </w:r>
      <w:proofErr w:type="spellEnd"/>
      <w:r w:rsidR="002D2327">
        <w:rPr>
          <w:rFonts w:ascii="Arial" w:hAnsi="Arial"/>
          <w:sz w:val="20"/>
        </w:rPr>
        <w:t xml:space="preserve"> (0.34 g/L). Since that time, the stock cultures have mostly been kept in a refrigerator at 8 C to slow growth and extend the interval between stock culture transfers.    </w:t>
      </w:r>
      <w:r>
        <w:rPr>
          <w:rFonts w:ascii="Arial" w:hAnsi="Arial"/>
          <w:sz w:val="20"/>
        </w:rPr>
        <w:t xml:space="preserve">   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0F97F8BB" w14:textId="77777777" w:rsidR="00DF067C" w:rsidRDefault="00DF067C">
      <w:pPr>
        <w:rPr>
          <w:rFonts w:ascii="Arial" w:hAnsi="Arial"/>
          <w:sz w:val="20"/>
        </w:rPr>
      </w:pPr>
    </w:p>
    <w:p w14:paraId="4C33CD8B" w14:textId="3846CFA0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24E4860" w:rsidR="005149DF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5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0500A" w14:textId="77777777" w:rsidR="00E2717F" w:rsidRDefault="00E2717F" w:rsidP="001526BC">
      <w:r>
        <w:separator/>
      </w:r>
    </w:p>
  </w:endnote>
  <w:endnote w:type="continuationSeparator" w:id="0">
    <w:p w14:paraId="260E4E6E" w14:textId="77777777" w:rsidR="00E2717F" w:rsidRDefault="00E2717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26FA" w14:textId="77777777" w:rsidR="00E2717F" w:rsidRDefault="00E2717F" w:rsidP="001526BC">
      <w:r>
        <w:separator/>
      </w:r>
    </w:p>
  </w:footnote>
  <w:footnote w:type="continuationSeparator" w:id="0">
    <w:p w14:paraId="7EB13EE8" w14:textId="77777777" w:rsidR="00E2717F" w:rsidRDefault="00E2717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85AA968" w:rsidR="00E2717F" w:rsidRPr="001526BC" w:rsidRDefault="00E2717F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>
      <w:rPr>
        <w:rFonts w:ascii="Arial" w:hAnsi="Arial"/>
        <w:b/>
        <w:sz w:val="28"/>
        <w:u w:val="single"/>
      </w:rPr>
      <w:t xml:space="preserve">5551 </w:t>
    </w:r>
    <w:r w:rsidRPr="001526BC">
      <w:rPr>
        <w:rFonts w:ascii="Arial" w:hAnsi="Arial"/>
        <w:b/>
        <w:sz w:val="28"/>
        <w:u w:val="single"/>
      </w:rPr>
      <w:t>Registration</w:t>
    </w:r>
    <w:r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927DD"/>
    <w:rsid w:val="000A1EC1"/>
    <w:rsid w:val="001526BC"/>
    <w:rsid w:val="00181643"/>
    <w:rsid w:val="001B3835"/>
    <w:rsid w:val="001E3773"/>
    <w:rsid w:val="001F3756"/>
    <w:rsid w:val="00265428"/>
    <w:rsid w:val="00285D82"/>
    <w:rsid w:val="002D2327"/>
    <w:rsid w:val="002E2E16"/>
    <w:rsid w:val="00372317"/>
    <w:rsid w:val="0045458E"/>
    <w:rsid w:val="004621D5"/>
    <w:rsid w:val="005149DF"/>
    <w:rsid w:val="0054058E"/>
    <w:rsid w:val="005B5F56"/>
    <w:rsid w:val="005D0449"/>
    <w:rsid w:val="006406D9"/>
    <w:rsid w:val="006C2483"/>
    <w:rsid w:val="008F1CC8"/>
    <w:rsid w:val="00993C91"/>
    <w:rsid w:val="009C7717"/>
    <w:rsid w:val="00A77859"/>
    <w:rsid w:val="00AB39FE"/>
    <w:rsid w:val="00AF6FED"/>
    <w:rsid w:val="00BD235B"/>
    <w:rsid w:val="00C76544"/>
    <w:rsid w:val="00C76BB9"/>
    <w:rsid w:val="00CA098B"/>
    <w:rsid w:val="00CF757D"/>
    <w:rsid w:val="00D31C00"/>
    <w:rsid w:val="00DE0FC5"/>
    <w:rsid w:val="00DF067C"/>
    <w:rsid w:val="00E26DA3"/>
    <w:rsid w:val="00E2717F"/>
    <w:rsid w:val="00F13369"/>
    <w:rsid w:val="00F76278"/>
    <w:rsid w:val="00F77064"/>
    <w:rsid w:val="00F80C7F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F06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F06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ert.laird@uleth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FE373-929C-2642-AB20-F7E3D343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3</cp:revision>
  <dcterms:created xsi:type="dcterms:W3CDTF">2018-03-13T19:18:00Z</dcterms:created>
  <dcterms:modified xsi:type="dcterms:W3CDTF">2018-03-13T19:38:00Z</dcterms:modified>
</cp:coreProperties>
</file>